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374D" w14:textId="77777777" w:rsidR="000A4139" w:rsidRDefault="000A4139" w:rsidP="000A4139">
      <w:pPr>
        <w:pStyle w:val="berschrift1"/>
      </w:pPr>
      <w:proofErr w:type="gramStart"/>
      <w:r>
        <w:t>Deckenrandelement  DRE</w:t>
      </w:r>
      <w:proofErr w:type="gramEnd"/>
      <w:r>
        <w:t xml:space="preserve"> 160/200  </w:t>
      </w:r>
    </w:p>
    <w:p w14:paraId="02463F59" w14:textId="77777777" w:rsidR="000A4139" w:rsidRDefault="000A4139" w:rsidP="000A4139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200 mm und Wandstärke 490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5BF8F08B" w14:textId="77777777" w:rsidR="000A4139" w:rsidRDefault="000A4139" w:rsidP="000A4139"/>
    <w:p w14:paraId="7830F06C" w14:textId="77777777" w:rsidR="000A4139" w:rsidRDefault="000A4139" w:rsidP="000A4139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0A4139" w14:paraId="76F007CE" w14:textId="77777777" w:rsidTr="000B699E">
        <w:trPr>
          <w:trHeight w:val="567"/>
        </w:trPr>
        <w:tc>
          <w:tcPr>
            <w:tcW w:w="795" w:type="dxa"/>
          </w:tcPr>
          <w:p w14:paraId="088446B7" w14:textId="77777777" w:rsidR="000A4139" w:rsidRDefault="000A4139" w:rsidP="000B699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599881C" w14:textId="77777777" w:rsidR="000A4139" w:rsidRDefault="000A4139" w:rsidP="000B699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E078BC2" w14:textId="77777777" w:rsidR="000A4139" w:rsidRDefault="000A4139" w:rsidP="000B699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2899FC5" w14:textId="77777777" w:rsidR="000A4139" w:rsidRDefault="000A4139" w:rsidP="000B699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4C2F9A4" w14:textId="77777777" w:rsidR="000A4139" w:rsidRDefault="000A4139" w:rsidP="000B699E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0A4139" w14:paraId="2E891FA9" w14:textId="77777777" w:rsidTr="000B699E">
        <w:trPr>
          <w:trHeight w:val="709"/>
        </w:trPr>
        <w:tc>
          <w:tcPr>
            <w:tcW w:w="795" w:type="dxa"/>
          </w:tcPr>
          <w:p w14:paraId="71686B16" w14:textId="77777777" w:rsidR="000A4139" w:rsidRDefault="000A4139" w:rsidP="000B699E"/>
        </w:tc>
        <w:tc>
          <w:tcPr>
            <w:tcW w:w="5868" w:type="dxa"/>
          </w:tcPr>
          <w:p w14:paraId="4DE11192" w14:textId="77777777" w:rsidR="000A4139" w:rsidRDefault="000A4139" w:rsidP="000B699E">
            <w:pPr>
              <w:pStyle w:val="berschrift4"/>
            </w:pPr>
            <w:r>
              <w:t>Deckenrandelement DRE 160/200</w:t>
            </w:r>
          </w:p>
          <w:p w14:paraId="4E6BDB24" w14:textId="77777777" w:rsidR="000A4139" w:rsidRDefault="000A4139" w:rsidP="000B699E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200 mm</w:t>
            </w:r>
          </w:p>
        </w:tc>
        <w:tc>
          <w:tcPr>
            <w:tcW w:w="1418" w:type="dxa"/>
          </w:tcPr>
          <w:p w14:paraId="1AC2CA66" w14:textId="77777777" w:rsidR="000A4139" w:rsidRDefault="000A4139" w:rsidP="000B699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DDB681F" w14:textId="77777777" w:rsidR="000A4139" w:rsidRDefault="000A4139" w:rsidP="000B699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5364887" w14:textId="77777777" w:rsidR="000A4139" w:rsidRDefault="000A4139" w:rsidP="000B699E">
            <w:pPr>
              <w:ind w:right="-60"/>
              <w:rPr>
                <w:b/>
                <w:sz w:val="28"/>
              </w:rPr>
            </w:pPr>
          </w:p>
        </w:tc>
      </w:tr>
      <w:tr w:rsidR="000A4139" w14:paraId="3535C6FC" w14:textId="77777777" w:rsidTr="000B699E">
        <w:tc>
          <w:tcPr>
            <w:tcW w:w="795" w:type="dxa"/>
          </w:tcPr>
          <w:p w14:paraId="5D906E36" w14:textId="77777777" w:rsidR="000A4139" w:rsidRDefault="000A4139" w:rsidP="000B699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8E0E2F7" w14:textId="77777777" w:rsidR="000A4139" w:rsidRDefault="000A4139" w:rsidP="000B69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160/200 </w:t>
            </w:r>
          </w:p>
          <w:p w14:paraId="366FCCF0" w14:textId="77777777" w:rsidR="000A4139" w:rsidRDefault="000A4139" w:rsidP="000B699E">
            <w:pPr>
              <w:rPr>
                <w:sz w:val="18"/>
              </w:rPr>
            </w:pPr>
            <w:r>
              <w:rPr>
                <w:sz w:val="18"/>
              </w:rPr>
              <w:t>Elementdicke d = 160 mm, Deckenstärke h = 200 mm</w:t>
            </w:r>
          </w:p>
          <w:p w14:paraId="7A15D74B" w14:textId="77777777" w:rsidR="000A4139" w:rsidRPr="005542AA" w:rsidRDefault="000A4139" w:rsidP="000B699E">
            <w:pPr>
              <w:rPr>
                <w:sz w:val="18"/>
              </w:rPr>
            </w:pPr>
            <w:r>
              <w:rPr>
                <w:sz w:val="18"/>
              </w:rPr>
              <w:t>für Außenwandstärke 490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32F15CB8" w14:textId="77777777" w:rsidR="000A4139" w:rsidRDefault="000A4139" w:rsidP="000B699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707EDE13" w14:textId="77777777" w:rsidR="000A4139" w:rsidRDefault="000A4139" w:rsidP="000B699E">
            <w:pPr>
              <w:pStyle w:val="Textkrper2"/>
              <w:rPr>
                <w:b w:val="0"/>
                <w:bCs w:val="0"/>
              </w:rPr>
            </w:pPr>
          </w:p>
          <w:p w14:paraId="4E1A79EF" w14:textId="77777777" w:rsidR="000A4139" w:rsidRDefault="000A4139" w:rsidP="000B699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68C4A98D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</w:p>
          <w:p w14:paraId="5BA97D5B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629CEA08" w14:textId="77777777" w:rsidR="006B2BB2" w:rsidRDefault="006B2BB2" w:rsidP="006B2BB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433884B0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</w:p>
          <w:p w14:paraId="6A471B31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4EB1D0A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AC5D43D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626BE633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06B1BA6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810A971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2410A61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</w:p>
          <w:p w14:paraId="1437D2CE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</w:p>
          <w:p w14:paraId="3C9ED8B8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4ECD7F2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</w:p>
          <w:p w14:paraId="7D25353A" w14:textId="77777777" w:rsidR="000A4139" w:rsidRDefault="000A4139" w:rsidP="000B699E">
            <w:pPr>
              <w:rPr>
                <w:rFonts w:cs="Arial"/>
                <w:sz w:val="18"/>
                <w:szCs w:val="16"/>
              </w:rPr>
            </w:pPr>
          </w:p>
          <w:p w14:paraId="1777FBDE" w14:textId="77777777" w:rsidR="000A4139" w:rsidRDefault="000A4139" w:rsidP="000B699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200 mm</w:t>
            </w:r>
          </w:p>
          <w:p w14:paraId="7106289F" w14:textId="77777777" w:rsidR="000A4139" w:rsidRPr="005542AA" w:rsidRDefault="000A4139" w:rsidP="000B699E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160 mm; h = 200 mm; (1000/160/200 mm)</w:t>
            </w:r>
          </w:p>
        </w:tc>
        <w:tc>
          <w:tcPr>
            <w:tcW w:w="1418" w:type="dxa"/>
          </w:tcPr>
          <w:p w14:paraId="145145B7" w14:textId="77777777" w:rsidR="000A4139" w:rsidRDefault="000A4139" w:rsidP="000B699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CEC2AF7" w14:textId="77777777" w:rsidR="000A4139" w:rsidRDefault="000A4139" w:rsidP="000B699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B390305" w14:textId="77777777" w:rsidR="000A4139" w:rsidRDefault="000A4139" w:rsidP="000B699E">
            <w:pPr>
              <w:ind w:right="639"/>
              <w:rPr>
                <w:b/>
                <w:sz w:val="28"/>
              </w:rPr>
            </w:pPr>
          </w:p>
        </w:tc>
      </w:tr>
      <w:tr w:rsidR="000A4139" w14:paraId="6E55C6E1" w14:textId="77777777" w:rsidTr="000B699E">
        <w:tc>
          <w:tcPr>
            <w:tcW w:w="795" w:type="dxa"/>
          </w:tcPr>
          <w:p w14:paraId="6B1F8829" w14:textId="77777777" w:rsidR="000A4139" w:rsidRDefault="000A4139" w:rsidP="000B699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3B78C33" w14:textId="77777777" w:rsidR="000A4139" w:rsidRDefault="000A4139" w:rsidP="000B699E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38A4B62" w14:textId="77777777" w:rsidR="000A4139" w:rsidRDefault="000A4139" w:rsidP="000B699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0B7AB3B0" w14:textId="77777777" w:rsidR="000A4139" w:rsidRDefault="000A4139" w:rsidP="000B699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D4C2C8B" w14:textId="77777777" w:rsidR="000A4139" w:rsidRDefault="000A4139" w:rsidP="000B699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BBBA5A3" w14:textId="77777777" w:rsidR="000A4139" w:rsidRDefault="000A4139" w:rsidP="000A4139">
      <w:pPr>
        <w:rPr>
          <w:b/>
          <w:sz w:val="28"/>
        </w:rPr>
      </w:pPr>
    </w:p>
    <w:p w14:paraId="18CE60D1" w14:textId="77777777" w:rsidR="000A4139" w:rsidRDefault="000A4139" w:rsidP="000A4139">
      <w:pPr>
        <w:rPr>
          <w:b/>
          <w:sz w:val="28"/>
        </w:rPr>
      </w:pPr>
    </w:p>
    <w:p w14:paraId="4064FC7B" w14:textId="77777777" w:rsidR="000A4139" w:rsidRDefault="000A4139" w:rsidP="000A4139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7D36CA41" w14:textId="77777777" w:rsidR="000A4139" w:rsidRPr="00685732" w:rsidRDefault="000A4139" w:rsidP="000A4139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39FA1C12" w14:textId="77777777" w:rsidR="000A4139" w:rsidRDefault="000A4139" w:rsidP="000A4139"/>
    <w:p w14:paraId="4B13AD23" w14:textId="77777777" w:rsidR="000A4139" w:rsidRDefault="000A4139" w:rsidP="000A4139">
      <w:pPr>
        <w:rPr>
          <w:b/>
          <w:sz w:val="28"/>
        </w:rPr>
      </w:pPr>
    </w:p>
    <w:p w14:paraId="4CE6064F" w14:textId="77777777" w:rsidR="000A4139" w:rsidRDefault="000A4139" w:rsidP="000A4139">
      <w:pPr>
        <w:rPr>
          <w:b/>
          <w:sz w:val="28"/>
        </w:rPr>
      </w:pPr>
    </w:p>
    <w:p w14:paraId="7B22C714" w14:textId="6F2C79DC" w:rsidR="000A4139" w:rsidRDefault="000A4139" w:rsidP="000A4139"/>
    <w:p w14:paraId="184BD72C" w14:textId="308A7C57" w:rsidR="00B0411F" w:rsidRDefault="00B0411F" w:rsidP="000A4139"/>
    <w:p w14:paraId="4BD0E8C7" w14:textId="287EE599" w:rsidR="00B0411F" w:rsidRDefault="00B0411F" w:rsidP="000A4139"/>
    <w:p w14:paraId="273AE71D" w14:textId="19C116C8" w:rsidR="00B0411F" w:rsidRDefault="00B0411F" w:rsidP="000A4139"/>
    <w:p w14:paraId="1F93C8EE" w14:textId="039016E0" w:rsidR="00B0411F" w:rsidRDefault="00B0411F" w:rsidP="000A4139"/>
    <w:p w14:paraId="49CA3CA2" w14:textId="6E84E199" w:rsidR="00B0411F" w:rsidRDefault="00B0411F" w:rsidP="000A4139"/>
    <w:p w14:paraId="7ACFA71C" w14:textId="0B4AD92F" w:rsidR="00B0411F" w:rsidRDefault="00B0411F" w:rsidP="000A4139"/>
    <w:p w14:paraId="0A649DE2" w14:textId="77777777" w:rsidR="00B0411F" w:rsidRDefault="00B0411F" w:rsidP="00B0411F">
      <w:pPr>
        <w:pStyle w:val="berschrift1"/>
      </w:pPr>
      <w:proofErr w:type="gramStart"/>
      <w:r>
        <w:lastRenderedPageBreak/>
        <w:t>Deckenrandelement  DRE</w:t>
      </w:r>
      <w:proofErr w:type="gramEnd"/>
      <w:r>
        <w:t xml:space="preserve"> 160/220  </w:t>
      </w:r>
    </w:p>
    <w:p w14:paraId="5109AC2F" w14:textId="77777777" w:rsidR="00B0411F" w:rsidRDefault="00B0411F" w:rsidP="00B0411F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220 mm und Wandstärke 490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7B1F730B" w14:textId="77777777" w:rsidR="00B0411F" w:rsidRDefault="00B0411F" w:rsidP="00B0411F"/>
    <w:p w14:paraId="008D6363" w14:textId="77777777" w:rsidR="00B0411F" w:rsidRDefault="00B0411F" w:rsidP="00B0411F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B0411F" w14:paraId="7ED8BD03" w14:textId="77777777" w:rsidTr="000B699E">
        <w:trPr>
          <w:trHeight w:val="567"/>
        </w:trPr>
        <w:tc>
          <w:tcPr>
            <w:tcW w:w="795" w:type="dxa"/>
          </w:tcPr>
          <w:p w14:paraId="4B2A8024" w14:textId="77777777" w:rsidR="00B0411F" w:rsidRDefault="00B0411F" w:rsidP="000B699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882C13E" w14:textId="77777777" w:rsidR="00B0411F" w:rsidRDefault="00B0411F" w:rsidP="000B699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B3C3680" w14:textId="77777777" w:rsidR="00B0411F" w:rsidRDefault="00B0411F" w:rsidP="000B699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0039136" w14:textId="77777777" w:rsidR="00B0411F" w:rsidRDefault="00B0411F" w:rsidP="000B699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3E68DBF" w14:textId="77777777" w:rsidR="00B0411F" w:rsidRDefault="00B0411F" w:rsidP="000B699E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B0411F" w14:paraId="51547CE7" w14:textId="77777777" w:rsidTr="000B699E">
        <w:trPr>
          <w:trHeight w:val="709"/>
        </w:trPr>
        <w:tc>
          <w:tcPr>
            <w:tcW w:w="795" w:type="dxa"/>
          </w:tcPr>
          <w:p w14:paraId="5BD81A1E" w14:textId="77777777" w:rsidR="00B0411F" w:rsidRDefault="00B0411F" w:rsidP="000B699E"/>
        </w:tc>
        <w:tc>
          <w:tcPr>
            <w:tcW w:w="5868" w:type="dxa"/>
          </w:tcPr>
          <w:p w14:paraId="0C6EDED2" w14:textId="77777777" w:rsidR="00B0411F" w:rsidRDefault="00B0411F" w:rsidP="000B699E">
            <w:pPr>
              <w:pStyle w:val="berschrift4"/>
            </w:pPr>
            <w:r>
              <w:t>Deckenrandelement DRE 160/220</w:t>
            </w:r>
          </w:p>
          <w:p w14:paraId="1466E3AD" w14:textId="77777777" w:rsidR="00B0411F" w:rsidRDefault="00B0411F" w:rsidP="000B699E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220 mm</w:t>
            </w:r>
          </w:p>
        </w:tc>
        <w:tc>
          <w:tcPr>
            <w:tcW w:w="1418" w:type="dxa"/>
          </w:tcPr>
          <w:p w14:paraId="4A391EF7" w14:textId="77777777" w:rsidR="00B0411F" w:rsidRDefault="00B0411F" w:rsidP="000B699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C65CFA3" w14:textId="77777777" w:rsidR="00B0411F" w:rsidRDefault="00B0411F" w:rsidP="000B699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8DB54E4" w14:textId="77777777" w:rsidR="00B0411F" w:rsidRDefault="00B0411F" w:rsidP="000B699E">
            <w:pPr>
              <w:ind w:right="-60"/>
              <w:rPr>
                <w:b/>
                <w:sz w:val="28"/>
              </w:rPr>
            </w:pPr>
          </w:p>
        </w:tc>
      </w:tr>
      <w:tr w:rsidR="00B0411F" w14:paraId="23317501" w14:textId="77777777" w:rsidTr="000B699E">
        <w:tc>
          <w:tcPr>
            <w:tcW w:w="795" w:type="dxa"/>
          </w:tcPr>
          <w:p w14:paraId="31488E19" w14:textId="77777777" w:rsidR="00B0411F" w:rsidRDefault="00B0411F" w:rsidP="000B699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780294D" w14:textId="77777777" w:rsidR="00B0411F" w:rsidRDefault="00B0411F" w:rsidP="000B69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160/220 </w:t>
            </w:r>
          </w:p>
          <w:p w14:paraId="1ABD4F1C" w14:textId="77777777" w:rsidR="00B0411F" w:rsidRDefault="00B0411F" w:rsidP="000B699E">
            <w:pPr>
              <w:rPr>
                <w:sz w:val="18"/>
              </w:rPr>
            </w:pPr>
            <w:r>
              <w:rPr>
                <w:sz w:val="18"/>
              </w:rPr>
              <w:t>Elementdicke d = 160 mm, Deckenstärke h = 220 mm</w:t>
            </w:r>
          </w:p>
          <w:p w14:paraId="6B909A5E" w14:textId="77777777" w:rsidR="00B0411F" w:rsidRPr="005542AA" w:rsidRDefault="00B0411F" w:rsidP="000B699E">
            <w:pPr>
              <w:rPr>
                <w:sz w:val="18"/>
              </w:rPr>
            </w:pPr>
            <w:r>
              <w:rPr>
                <w:sz w:val="18"/>
              </w:rPr>
              <w:t>für Außenwandstärke 490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257F0701" w14:textId="77777777" w:rsidR="00B0411F" w:rsidRDefault="00B0411F" w:rsidP="000B699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153C78C6" w14:textId="77777777" w:rsidR="00B0411F" w:rsidRDefault="00B0411F" w:rsidP="000B699E">
            <w:pPr>
              <w:pStyle w:val="Textkrper2"/>
              <w:rPr>
                <w:b w:val="0"/>
                <w:bCs w:val="0"/>
              </w:rPr>
            </w:pPr>
          </w:p>
          <w:p w14:paraId="4BF1FB60" w14:textId="77777777" w:rsidR="00B0411F" w:rsidRDefault="00B0411F" w:rsidP="000B699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1D457B9A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</w:p>
          <w:p w14:paraId="0DA381BD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65542BFA" w14:textId="77777777" w:rsidR="006B2BB2" w:rsidRDefault="006B2BB2" w:rsidP="006B2BB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3BB6B929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</w:p>
          <w:p w14:paraId="6BEA3A53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</w:p>
          <w:p w14:paraId="13CC7997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6615E03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0606FDC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0EB00B70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2B38A3A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CCAA04E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4749613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</w:p>
          <w:p w14:paraId="17AE3CB7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</w:p>
          <w:p w14:paraId="125BEE0F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BC8640D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</w:p>
          <w:p w14:paraId="01B3462E" w14:textId="77777777" w:rsidR="00B0411F" w:rsidRDefault="00B0411F" w:rsidP="000B699E">
            <w:pPr>
              <w:rPr>
                <w:rFonts w:cs="Arial"/>
                <w:sz w:val="18"/>
                <w:szCs w:val="16"/>
              </w:rPr>
            </w:pPr>
          </w:p>
          <w:p w14:paraId="55980523" w14:textId="77777777" w:rsidR="00B0411F" w:rsidRDefault="00B0411F" w:rsidP="000B699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220 mm</w:t>
            </w:r>
          </w:p>
          <w:p w14:paraId="4409F2EC" w14:textId="77777777" w:rsidR="00B0411F" w:rsidRPr="005542AA" w:rsidRDefault="00B0411F" w:rsidP="000B699E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160 mm; h = 220 mm; (1000/160/220 mm)</w:t>
            </w:r>
          </w:p>
        </w:tc>
        <w:tc>
          <w:tcPr>
            <w:tcW w:w="1418" w:type="dxa"/>
          </w:tcPr>
          <w:p w14:paraId="4CB92518" w14:textId="77777777" w:rsidR="00B0411F" w:rsidRDefault="00B0411F" w:rsidP="000B699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5D0EFFE" w14:textId="77777777" w:rsidR="00B0411F" w:rsidRDefault="00B0411F" w:rsidP="000B699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B93E127" w14:textId="77777777" w:rsidR="00B0411F" w:rsidRDefault="00B0411F" w:rsidP="000B699E">
            <w:pPr>
              <w:ind w:right="639"/>
              <w:rPr>
                <w:b/>
                <w:sz w:val="28"/>
              </w:rPr>
            </w:pPr>
          </w:p>
        </w:tc>
      </w:tr>
      <w:tr w:rsidR="00B0411F" w14:paraId="48C4CEB4" w14:textId="77777777" w:rsidTr="000B699E">
        <w:tc>
          <w:tcPr>
            <w:tcW w:w="795" w:type="dxa"/>
          </w:tcPr>
          <w:p w14:paraId="3B626721" w14:textId="77777777" w:rsidR="00B0411F" w:rsidRDefault="00B0411F" w:rsidP="000B699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91B2691" w14:textId="77777777" w:rsidR="00B0411F" w:rsidRDefault="00B0411F" w:rsidP="000B699E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1A370C1" w14:textId="77777777" w:rsidR="00B0411F" w:rsidRDefault="00B0411F" w:rsidP="000B699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66295B0D" w14:textId="77777777" w:rsidR="00B0411F" w:rsidRDefault="00B0411F" w:rsidP="000B699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5B96F1BD" w14:textId="77777777" w:rsidR="00B0411F" w:rsidRDefault="00B0411F" w:rsidP="000B699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13AB093" w14:textId="77777777" w:rsidR="00B0411F" w:rsidRDefault="00B0411F" w:rsidP="00B0411F">
      <w:pPr>
        <w:rPr>
          <w:b/>
          <w:sz w:val="28"/>
        </w:rPr>
      </w:pPr>
    </w:p>
    <w:p w14:paraId="0394C16F" w14:textId="77777777" w:rsidR="00B0411F" w:rsidRDefault="00B0411F" w:rsidP="00B0411F">
      <w:pPr>
        <w:rPr>
          <w:b/>
          <w:sz w:val="28"/>
        </w:rPr>
      </w:pPr>
    </w:p>
    <w:p w14:paraId="7CCD847B" w14:textId="77777777" w:rsidR="00B0411F" w:rsidRDefault="00B0411F" w:rsidP="00B0411F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7360559F" w14:textId="77777777" w:rsidR="00B0411F" w:rsidRPr="00685732" w:rsidRDefault="00B0411F" w:rsidP="00B0411F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51C1A72D" w14:textId="77777777" w:rsidR="00B0411F" w:rsidRDefault="00B0411F" w:rsidP="00B0411F">
      <w:pPr>
        <w:rPr>
          <w:b/>
          <w:sz w:val="28"/>
        </w:rPr>
      </w:pPr>
    </w:p>
    <w:p w14:paraId="0D375147" w14:textId="77777777" w:rsidR="00B0411F" w:rsidRDefault="00B0411F" w:rsidP="00B0411F">
      <w:pPr>
        <w:rPr>
          <w:b/>
          <w:sz w:val="28"/>
        </w:rPr>
      </w:pPr>
    </w:p>
    <w:p w14:paraId="1E35C1CC" w14:textId="77777777" w:rsidR="00B0411F" w:rsidRDefault="00B0411F" w:rsidP="00B0411F"/>
    <w:p w14:paraId="0F588102" w14:textId="77777777" w:rsidR="00B0411F" w:rsidRDefault="00B0411F" w:rsidP="00B0411F"/>
    <w:p w14:paraId="5159F1A8" w14:textId="77777777" w:rsidR="00B0411F" w:rsidRDefault="00B0411F" w:rsidP="00B0411F"/>
    <w:p w14:paraId="0298A243" w14:textId="77777777" w:rsidR="00B0411F" w:rsidRDefault="00B0411F" w:rsidP="00B0411F"/>
    <w:p w14:paraId="34958ADB" w14:textId="77777777" w:rsidR="00B0411F" w:rsidRDefault="00B0411F" w:rsidP="00B0411F"/>
    <w:p w14:paraId="67FCB4F9" w14:textId="77777777" w:rsidR="00B0411F" w:rsidRDefault="00B0411F" w:rsidP="00B0411F"/>
    <w:p w14:paraId="517A84DD" w14:textId="2E4B3EBB" w:rsidR="00B0411F" w:rsidRDefault="00B0411F" w:rsidP="000A4139"/>
    <w:p w14:paraId="6DBB3680" w14:textId="77777777" w:rsidR="004D7858" w:rsidRDefault="004D7858" w:rsidP="004D7858">
      <w:pPr>
        <w:pStyle w:val="berschrift1"/>
      </w:pPr>
      <w:proofErr w:type="gramStart"/>
      <w:r>
        <w:lastRenderedPageBreak/>
        <w:t>Deckenrandelement  DRE</w:t>
      </w:r>
      <w:proofErr w:type="gramEnd"/>
      <w:r>
        <w:t xml:space="preserve"> 160/240  </w:t>
      </w:r>
    </w:p>
    <w:p w14:paraId="4226ADAF" w14:textId="77777777" w:rsidR="004D7858" w:rsidRDefault="004D7858" w:rsidP="004D7858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240 mm und Wandstärke 490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60E1DCAD" w14:textId="77777777" w:rsidR="004D7858" w:rsidRDefault="004D7858" w:rsidP="004D7858"/>
    <w:p w14:paraId="53DBCB56" w14:textId="77777777" w:rsidR="004D7858" w:rsidRDefault="004D7858" w:rsidP="004D785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4D7858" w14:paraId="20916E40" w14:textId="77777777" w:rsidTr="000B699E">
        <w:trPr>
          <w:trHeight w:val="567"/>
        </w:trPr>
        <w:tc>
          <w:tcPr>
            <w:tcW w:w="795" w:type="dxa"/>
          </w:tcPr>
          <w:p w14:paraId="32149110" w14:textId="77777777" w:rsidR="004D7858" w:rsidRDefault="004D7858" w:rsidP="000B699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A0DDF17" w14:textId="77777777" w:rsidR="004D7858" w:rsidRDefault="004D7858" w:rsidP="000B699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1344BBF" w14:textId="77777777" w:rsidR="004D7858" w:rsidRDefault="004D7858" w:rsidP="000B699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E4AC8C9" w14:textId="77777777" w:rsidR="004D7858" w:rsidRDefault="004D7858" w:rsidP="000B699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06059E2A" w14:textId="77777777" w:rsidR="004D7858" w:rsidRDefault="004D7858" w:rsidP="000B699E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4D7858" w14:paraId="1ABA3E10" w14:textId="77777777" w:rsidTr="000B699E">
        <w:trPr>
          <w:trHeight w:val="709"/>
        </w:trPr>
        <w:tc>
          <w:tcPr>
            <w:tcW w:w="795" w:type="dxa"/>
          </w:tcPr>
          <w:p w14:paraId="063F618C" w14:textId="77777777" w:rsidR="004D7858" w:rsidRDefault="004D7858" w:rsidP="000B699E"/>
        </w:tc>
        <w:tc>
          <w:tcPr>
            <w:tcW w:w="5868" w:type="dxa"/>
          </w:tcPr>
          <w:p w14:paraId="488DF899" w14:textId="77777777" w:rsidR="004D7858" w:rsidRDefault="004D7858" w:rsidP="000B699E">
            <w:pPr>
              <w:pStyle w:val="berschrift4"/>
            </w:pPr>
            <w:r>
              <w:t>Deckenrandelement DRE 160/240</w:t>
            </w:r>
          </w:p>
          <w:p w14:paraId="0986DD07" w14:textId="77777777" w:rsidR="004D7858" w:rsidRDefault="004D7858" w:rsidP="000B699E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240 mm</w:t>
            </w:r>
          </w:p>
        </w:tc>
        <w:tc>
          <w:tcPr>
            <w:tcW w:w="1418" w:type="dxa"/>
          </w:tcPr>
          <w:p w14:paraId="15DA080C" w14:textId="77777777" w:rsidR="004D7858" w:rsidRDefault="004D7858" w:rsidP="000B699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873782B" w14:textId="77777777" w:rsidR="004D7858" w:rsidRDefault="004D7858" w:rsidP="000B699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0D5F239" w14:textId="77777777" w:rsidR="004D7858" w:rsidRDefault="004D7858" w:rsidP="000B699E">
            <w:pPr>
              <w:ind w:right="-60"/>
              <w:rPr>
                <w:b/>
                <w:sz w:val="28"/>
              </w:rPr>
            </w:pPr>
          </w:p>
        </w:tc>
      </w:tr>
      <w:tr w:rsidR="004D7858" w14:paraId="0581E692" w14:textId="77777777" w:rsidTr="000B699E">
        <w:tc>
          <w:tcPr>
            <w:tcW w:w="795" w:type="dxa"/>
          </w:tcPr>
          <w:p w14:paraId="75EBBEFB" w14:textId="77777777" w:rsidR="004D7858" w:rsidRDefault="004D7858" w:rsidP="000B699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00A94D9" w14:textId="77777777" w:rsidR="004D7858" w:rsidRDefault="004D7858" w:rsidP="000B69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160/240 </w:t>
            </w:r>
          </w:p>
          <w:p w14:paraId="60FD37CD" w14:textId="77777777" w:rsidR="004D7858" w:rsidRDefault="004D7858" w:rsidP="000B699E">
            <w:pPr>
              <w:rPr>
                <w:sz w:val="18"/>
              </w:rPr>
            </w:pPr>
            <w:r>
              <w:rPr>
                <w:sz w:val="18"/>
              </w:rPr>
              <w:t>Elementdicke d = 160 mm, Deckenstärke h = 240 mm</w:t>
            </w:r>
          </w:p>
          <w:p w14:paraId="6D528DC2" w14:textId="77777777" w:rsidR="004D7858" w:rsidRPr="005542AA" w:rsidRDefault="004D7858" w:rsidP="000B699E">
            <w:pPr>
              <w:rPr>
                <w:sz w:val="18"/>
              </w:rPr>
            </w:pPr>
            <w:r>
              <w:rPr>
                <w:sz w:val="18"/>
              </w:rPr>
              <w:t>für Außenwandstärke 490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131546F6" w14:textId="77777777" w:rsidR="004D7858" w:rsidRDefault="004D7858" w:rsidP="000B699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32500C08" w14:textId="77777777" w:rsidR="004D7858" w:rsidRDefault="004D7858" w:rsidP="000B699E">
            <w:pPr>
              <w:pStyle w:val="Textkrper2"/>
              <w:rPr>
                <w:b w:val="0"/>
                <w:bCs w:val="0"/>
              </w:rPr>
            </w:pPr>
          </w:p>
          <w:p w14:paraId="43EA5F61" w14:textId="77777777" w:rsidR="004D7858" w:rsidRDefault="004D7858" w:rsidP="000B699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1159E93A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</w:p>
          <w:p w14:paraId="41551982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63C9513D" w14:textId="77777777" w:rsidR="006B2BB2" w:rsidRDefault="006B2BB2" w:rsidP="006B2BB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05AF8283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</w:p>
          <w:p w14:paraId="392E86AD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</w:p>
          <w:p w14:paraId="48F15F55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6EE31A77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97B383A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2728B940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0579E38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C5DBF9C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38C8169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</w:p>
          <w:p w14:paraId="504D8CC2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A1DD2BB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</w:p>
          <w:p w14:paraId="752A2B1E" w14:textId="77777777" w:rsidR="004D7858" w:rsidRDefault="004D7858" w:rsidP="000B699E">
            <w:pPr>
              <w:rPr>
                <w:rFonts w:cs="Arial"/>
                <w:sz w:val="18"/>
                <w:szCs w:val="16"/>
              </w:rPr>
            </w:pPr>
          </w:p>
          <w:p w14:paraId="6DC52045" w14:textId="77777777" w:rsidR="004D7858" w:rsidRDefault="004D7858" w:rsidP="000B699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240 mm</w:t>
            </w:r>
          </w:p>
          <w:p w14:paraId="3E73F95E" w14:textId="77777777" w:rsidR="004D7858" w:rsidRPr="005542AA" w:rsidRDefault="004D7858" w:rsidP="000B699E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160 mm; h = 240 mm; (1000/160/240 mm)</w:t>
            </w:r>
          </w:p>
        </w:tc>
        <w:tc>
          <w:tcPr>
            <w:tcW w:w="1418" w:type="dxa"/>
          </w:tcPr>
          <w:p w14:paraId="02326032" w14:textId="77777777" w:rsidR="004D7858" w:rsidRDefault="004D7858" w:rsidP="000B699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1A117DB" w14:textId="77777777" w:rsidR="004D7858" w:rsidRDefault="004D7858" w:rsidP="000B699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C1D2784" w14:textId="77777777" w:rsidR="004D7858" w:rsidRDefault="004D7858" w:rsidP="000B699E">
            <w:pPr>
              <w:ind w:right="639"/>
              <w:rPr>
                <w:b/>
                <w:sz w:val="28"/>
              </w:rPr>
            </w:pPr>
          </w:p>
        </w:tc>
      </w:tr>
      <w:tr w:rsidR="004D7858" w14:paraId="6FEAD9FF" w14:textId="77777777" w:rsidTr="000B699E">
        <w:tc>
          <w:tcPr>
            <w:tcW w:w="795" w:type="dxa"/>
          </w:tcPr>
          <w:p w14:paraId="63772D01" w14:textId="77777777" w:rsidR="004D7858" w:rsidRDefault="004D7858" w:rsidP="000B699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E066184" w14:textId="77777777" w:rsidR="004D7858" w:rsidRDefault="004D7858" w:rsidP="000B699E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5D80336" w14:textId="77777777" w:rsidR="004D7858" w:rsidRDefault="004D7858" w:rsidP="000B699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4AFFE4A4" w14:textId="77777777" w:rsidR="004D7858" w:rsidRDefault="004D7858" w:rsidP="000B699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55F33FFE" w14:textId="77777777" w:rsidR="004D7858" w:rsidRDefault="004D7858" w:rsidP="000B699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FBA0CF7" w14:textId="77777777" w:rsidR="004D7858" w:rsidRDefault="004D7858" w:rsidP="004D7858">
      <w:pPr>
        <w:rPr>
          <w:b/>
          <w:sz w:val="28"/>
        </w:rPr>
      </w:pPr>
    </w:p>
    <w:p w14:paraId="3F9026FD" w14:textId="77777777" w:rsidR="004D7858" w:rsidRDefault="004D7858" w:rsidP="004D7858">
      <w:pPr>
        <w:rPr>
          <w:b/>
          <w:sz w:val="28"/>
        </w:rPr>
      </w:pPr>
    </w:p>
    <w:p w14:paraId="183487C9" w14:textId="77777777" w:rsidR="004D7858" w:rsidRDefault="004D7858" w:rsidP="004D7858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3249F5A0" w14:textId="77777777" w:rsidR="004D7858" w:rsidRPr="00685732" w:rsidRDefault="004D7858" w:rsidP="004D7858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5A60B92A" w14:textId="77777777" w:rsidR="004D7858" w:rsidRDefault="004D7858" w:rsidP="004D7858">
      <w:pPr>
        <w:rPr>
          <w:b/>
          <w:sz w:val="28"/>
        </w:rPr>
      </w:pPr>
    </w:p>
    <w:p w14:paraId="4BAC6962" w14:textId="77777777" w:rsidR="004D7858" w:rsidRDefault="004D7858" w:rsidP="004D7858">
      <w:pPr>
        <w:rPr>
          <w:b/>
          <w:sz w:val="28"/>
        </w:rPr>
      </w:pPr>
    </w:p>
    <w:p w14:paraId="17B24AF3" w14:textId="77777777" w:rsidR="004D7858" w:rsidRPr="000A4139" w:rsidRDefault="004D7858" w:rsidP="000A4139"/>
    <w:sectPr w:rsidR="004D7858" w:rsidRPr="000A4139" w:rsidSect="001F2C32">
      <w:headerReference w:type="default" r:id="rId6"/>
      <w:pgSz w:w="11906" w:h="16838"/>
      <w:pgMar w:top="3119" w:right="851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09470" w14:textId="77777777" w:rsidR="00902664" w:rsidRDefault="00902664">
      <w:r>
        <w:separator/>
      </w:r>
    </w:p>
  </w:endnote>
  <w:endnote w:type="continuationSeparator" w:id="0">
    <w:p w14:paraId="36CFF452" w14:textId="77777777" w:rsidR="00902664" w:rsidRDefault="0090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A909E" w14:textId="77777777" w:rsidR="00902664" w:rsidRDefault="00902664">
      <w:r>
        <w:separator/>
      </w:r>
    </w:p>
  </w:footnote>
  <w:footnote w:type="continuationSeparator" w:id="0">
    <w:p w14:paraId="580F9033" w14:textId="77777777" w:rsidR="00902664" w:rsidRDefault="00902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377A4" w14:textId="0CC96BFA" w:rsidR="001F2C32" w:rsidRDefault="001F2C3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FFC69" wp14:editId="52A31AA2">
          <wp:simplePos x="0" y="0"/>
          <wp:positionH relativeFrom="column">
            <wp:posOffset>-807799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2A"/>
    <w:rsid w:val="000A4139"/>
    <w:rsid w:val="001F2C32"/>
    <w:rsid w:val="002436A6"/>
    <w:rsid w:val="00275D1A"/>
    <w:rsid w:val="00366008"/>
    <w:rsid w:val="003754BF"/>
    <w:rsid w:val="003921C9"/>
    <w:rsid w:val="00413F61"/>
    <w:rsid w:val="00424E07"/>
    <w:rsid w:val="004D7858"/>
    <w:rsid w:val="00510035"/>
    <w:rsid w:val="00546F4C"/>
    <w:rsid w:val="005542AA"/>
    <w:rsid w:val="005A129A"/>
    <w:rsid w:val="00677BCC"/>
    <w:rsid w:val="00683D7A"/>
    <w:rsid w:val="00685732"/>
    <w:rsid w:val="006A6435"/>
    <w:rsid w:val="006B2BB2"/>
    <w:rsid w:val="006C3081"/>
    <w:rsid w:val="00715E7A"/>
    <w:rsid w:val="007B1811"/>
    <w:rsid w:val="007C18BE"/>
    <w:rsid w:val="0085747F"/>
    <w:rsid w:val="00902664"/>
    <w:rsid w:val="00A32AB7"/>
    <w:rsid w:val="00A70DC8"/>
    <w:rsid w:val="00B019BA"/>
    <w:rsid w:val="00B0411F"/>
    <w:rsid w:val="00BF1A9C"/>
    <w:rsid w:val="00DE0213"/>
    <w:rsid w:val="00DE212A"/>
    <w:rsid w:val="00ED0157"/>
    <w:rsid w:val="00EF22A9"/>
    <w:rsid w:val="00FA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83E83"/>
  <w15:chartTrackingRefBased/>
  <w15:docId w15:val="{713CB45A-026A-449E-BEAE-C6948ADB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2ED28-10C5-4BD4-979D-B0ACE74298AD}"/>
</file>

<file path=customXml/itemProps2.xml><?xml version="1.0" encoding="utf-8"?>
<ds:datastoreItem xmlns:ds="http://schemas.openxmlformats.org/officeDocument/2006/customXml" ds:itemID="{FD8CA7FE-0D41-449A-A1E5-FD10484137CC}"/>
</file>

<file path=customXml/itemProps3.xml><?xml version="1.0" encoding="utf-8"?>
<ds:datastoreItem xmlns:ds="http://schemas.openxmlformats.org/officeDocument/2006/customXml" ds:itemID="{78FA768E-C145-46F5-B3BA-EF3535888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3</cp:revision>
  <cp:lastPrinted>2018-10-23T12:37:00Z</cp:lastPrinted>
  <dcterms:created xsi:type="dcterms:W3CDTF">2021-02-26T13:11:00Z</dcterms:created>
  <dcterms:modified xsi:type="dcterms:W3CDTF">2021-02-27T14:55:00Z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